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DD1C" w14:textId="1D92ACC4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Psalm 42: </w:t>
      </w: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A psalm of Spiritual Depression</w:t>
      </w:r>
    </w:p>
    <w:p w14:paraId="074E3FBC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B15FF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8B15FF"/>
          <w:kern w:val="0"/>
          <w:sz w:val="24"/>
          <w:szCs w:val="24"/>
        </w:rPr>
        <w:t>Overview</w:t>
      </w:r>
    </w:p>
    <w:p w14:paraId="5FEFCA7D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Lecture on Psalm 42 addressing spiritual depression and recovery.</w:t>
      </w:r>
    </w:p>
    <w:p w14:paraId="0D380A49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Structure: description of context, picture of depression, prescription for</w:t>
      </w:r>
    </w:p>
    <w:p w14:paraId="39EF4313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recovery, practical steps.</w:t>
      </w:r>
    </w:p>
    <w:p w14:paraId="2AECFE5B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Emphasis on preaching to oneself, reminding of gospel truths, and seeking</w:t>
      </w:r>
    </w:p>
    <w:p w14:paraId="60E6A35A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community help.</w:t>
      </w:r>
    </w:p>
    <w:p w14:paraId="0B1599AD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B15FF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8B15FF"/>
          <w:kern w:val="0"/>
          <w:sz w:val="24"/>
          <w:szCs w:val="24"/>
        </w:rPr>
        <w:t>Context And Background</w:t>
      </w:r>
    </w:p>
    <w:p w14:paraId="56B53D7D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Psalms divided into five books; transition from Psalm 41 to Psalm 42 noted.</w:t>
      </w:r>
    </w:p>
    <w:p w14:paraId="0204D4BB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Book 2: different authors (Asaph, Solomon, sons of Korah) and different</w:t>
      </w:r>
    </w:p>
    <w:p w14:paraId="0E61C821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divine name usage (Elohim more frequent).</w:t>
      </w:r>
    </w:p>
    <w:p w14:paraId="58474453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Sons of Korah: descended from Korah, became temple musicians despite</w:t>
      </w:r>
    </w:p>
    <w:p w14:paraId="411506AF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Korah’s rebellion.</w:t>
      </w:r>
    </w:p>
    <w:p w14:paraId="5EAE3BF1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Psalm 42 attributed to the sons of Korah; shows spiritual struggle within</w:t>
      </w:r>
    </w:p>
    <w:p w14:paraId="5D3E7A9E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worship leaders.</w:t>
      </w:r>
    </w:p>
    <w:p w14:paraId="40F2F915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B15FF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8B15FF"/>
          <w:kern w:val="0"/>
          <w:sz w:val="24"/>
          <w:szCs w:val="24"/>
        </w:rPr>
        <w:t>Picture Of Spiritual Depression</w:t>
      </w:r>
    </w:p>
    <w:p w14:paraId="444A73DE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Imagery: “As the deer pants for flowing streams” — here indicates</w:t>
      </w:r>
    </w:p>
    <w:p w14:paraId="774BF24C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desperation when streams are dry.</w:t>
      </w:r>
    </w:p>
    <w:p w14:paraId="379B47F8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Symptoms described in Psalm 42:</w:t>
      </w:r>
    </w:p>
    <w:p w14:paraId="5B24C065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Persistent crying: “My tears have been my food day and night.”</w:t>
      </w:r>
    </w:p>
    <w:p w14:paraId="2BF5D196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Loss of appetite and sleep.</w:t>
      </w:r>
    </w:p>
    <w:p w14:paraId="10763ABE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Intrusive internal questions: “Where is your God?”</w:t>
      </w:r>
    </w:p>
    <w:p w14:paraId="22B836EF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Withdrawal from corporate worship and former joyful duties.</w:t>
      </w:r>
    </w:p>
    <w:p w14:paraId="1020333D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Depression has physical and spiritual effects; can occur even among active</w:t>
      </w:r>
    </w:p>
    <w:p w14:paraId="3E5A586B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worship leaders.</w:t>
      </w:r>
    </w:p>
    <w:p w14:paraId="2AFECF9F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B15FF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8B15FF"/>
          <w:kern w:val="0"/>
          <w:sz w:val="24"/>
          <w:szCs w:val="24"/>
        </w:rPr>
        <w:t>Prescription For Spiritual Depression</w:t>
      </w:r>
    </w:p>
    <w:p w14:paraId="0C6FDCEF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Step 1: Replace negative internal voices with truth</w:t>
      </w:r>
    </w:p>
    <w:p w14:paraId="3A7B6BF4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Ask and answer: “Why are you cast down, O my soul?”</w:t>
      </w:r>
    </w:p>
    <w:p w14:paraId="2BE95326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Command hope: “Hope in God, for I shall again praise Him.”</w:t>
      </w:r>
    </w:p>
    <w:p w14:paraId="0219FA9A" w14:textId="312794AC" w:rsidR="00A64D28" w:rsidRPr="002B1D58" w:rsidRDefault="002B1D58" w:rsidP="002B1D58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Practice: preach truth to your own emotions; mind speaking to emotions.</w:t>
      </w:r>
    </w:p>
    <w:p w14:paraId="0A4B3988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Step 2: Remember God’s acts and gospel</w:t>
      </w:r>
    </w:p>
    <w:p w14:paraId="02EAC2D8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Recall Christ’s life, death, resurrection, and ascension as basis for</w:t>
      </w:r>
    </w:p>
    <w:p w14:paraId="034180EF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salvation.</w:t>
      </w:r>
    </w:p>
    <w:p w14:paraId="02FC079A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Remember adoption as children of God and unchanging salvation.</w:t>
      </w:r>
    </w:p>
    <w:p w14:paraId="19BC60F5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Step 3: Take practical, rational steps</w:t>
      </w:r>
    </w:p>
    <w:p w14:paraId="6AE043D3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Identify manageable, specific problems to address one at a time.</w:t>
      </w:r>
    </w:p>
    <w:p w14:paraId="3896EED5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Move forward by small actionable steps (example: tackle one task and</w:t>
      </w:r>
    </w:p>
    <w:p w14:paraId="1155287D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gain momentum).</w:t>
      </w:r>
    </w:p>
    <w:p w14:paraId="0AFF055A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Step 4: Remind yourself of God’s presence and steadfast love</w:t>
      </w:r>
    </w:p>
    <w:p w14:paraId="747CFB2D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“By day the Lord commands his steadfast love; at night his song is with</w:t>
      </w:r>
    </w:p>
    <w:p w14:paraId="79BCD100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me.”</w:t>
      </w:r>
    </w:p>
    <w:p w14:paraId="5BAADD51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Trust God’s constant love despite feelings.</w:t>
      </w:r>
    </w:p>
    <w:p w14:paraId="44F9510E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Step 5: Pray and call out to God</w:t>
      </w:r>
    </w:p>
    <w:p w14:paraId="2BA75DC1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Even when it feels God is absent, continue to speak to the Father.</w:t>
      </w:r>
    </w:p>
    <w:p w14:paraId="4EC47C85" w14:textId="77777777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>• Trust God hears you by his word even when feelings deny it.</w:t>
      </w:r>
    </w:p>
    <w:p w14:paraId="15EDD4EA" w14:textId="3D8F3214" w:rsidR="002B1D58" w:rsidRPr="002B1D58" w:rsidRDefault="002B1D58" w:rsidP="002B1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B1D5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• Repeat Cycle: If stuck, return to step 1 and cycle through again </w:t>
      </w:r>
    </w:p>
    <w:sectPr w:rsidR="002B1D58" w:rsidRPr="002B1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58"/>
    <w:rsid w:val="002B1D58"/>
    <w:rsid w:val="00A64D28"/>
    <w:rsid w:val="00FA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0886"/>
  <w15:chartTrackingRefBased/>
  <w15:docId w15:val="{FAFD1004-E01A-4BBF-A8D7-AF39CA5C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D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D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D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D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Reichert</dc:creator>
  <cp:keywords/>
  <dc:description/>
  <cp:lastModifiedBy>JL Reichert</cp:lastModifiedBy>
  <cp:revision>1</cp:revision>
  <dcterms:created xsi:type="dcterms:W3CDTF">2025-12-30T19:25:00Z</dcterms:created>
  <dcterms:modified xsi:type="dcterms:W3CDTF">2025-12-30T19:28:00Z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862a90bb-9b96-4ae5-af41-cd7515f71fc8</vt:lpwstr>
  </property>
</Properties>
</file>